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4E309" w14:textId="02BBA56D" w:rsidR="00E90B4C" w:rsidRPr="00E90B4C" w:rsidRDefault="000047F2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 w:rsidRPr="000047F2">
        <w:rPr>
          <w:rFonts w:ascii="Century Gothic" w:hAnsi="Century Gothic"/>
          <w:b/>
          <w:szCs w:val="20"/>
        </w:rPr>
        <w:t>202</w:t>
      </w:r>
      <w:r w:rsidR="008A20D3">
        <w:rPr>
          <w:rFonts w:ascii="Century Gothic" w:hAnsi="Century Gothic"/>
          <w:b/>
          <w:szCs w:val="20"/>
        </w:rPr>
        <w:t>4</w:t>
      </w:r>
      <w:r w:rsidRPr="000047F2">
        <w:rPr>
          <w:rFonts w:ascii="Century Gothic" w:hAnsi="Century Gothic"/>
          <w:b/>
          <w:szCs w:val="20"/>
        </w:rPr>
        <w:t xml:space="preserve"> URTERAKO HELBURU OROKORRAK</w:t>
      </w:r>
    </w:p>
    <w:p w14:paraId="23796034" w14:textId="77777777" w:rsidR="0098056F" w:rsidRPr="0098056F" w:rsidRDefault="0098056F" w:rsidP="0098056F">
      <w:pPr>
        <w:jc w:val="both"/>
        <w:rPr>
          <w:rFonts w:ascii="Century Gothic" w:hAnsi="Century Gothic"/>
          <w:szCs w:val="20"/>
        </w:rPr>
      </w:pPr>
    </w:p>
    <w:p w14:paraId="0E0C4FEB" w14:textId="66AF6C24" w:rsidR="000047F2" w:rsidRDefault="000047F2" w:rsidP="0098056F">
      <w:pPr>
        <w:jc w:val="both"/>
        <w:rPr>
          <w:rFonts w:ascii="Century Gothic" w:hAnsi="Century Gothic"/>
          <w:b/>
          <w:szCs w:val="20"/>
        </w:rPr>
      </w:pPr>
      <w:proofErr w:type="spellStart"/>
      <w:r w:rsidRPr="000047F2">
        <w:rPr>
          <w:rFonts w:ascii="Century Gothic" w:hAnsi="Century Gothic"/>
          <w:b/>
          <w:szCs w:val="20"/>
        </w:rPr>
        <w:t>Salmentak</w:t>
      </w:r>
      <w:proofErr w:type="spellEnd"/>
      <w:r w:rsidRPr="000047F2">
        <w:rPr>
          <w:rFonts w:ascii="Century Gothic" w:hAnsi="Century Gothic"/>
          <w:b/>
          <w:szCs w:val="20"/>
        </w:rPr>
        <w:t xml:space="preserve">: </w:t>
      </w:r>
    </w:p>
    <w:p w14:paraId="72D47BD0" w14:textId="643821C3" w:rsidR="00EC4517" w:rsidRPr="00EC4517" w:rsidRDefault="00EC4517" w:rsidP="0098056F">
      <w:pPr>
        <w:jc w:val="both"/>
        <w:rPr>
          <w:rFonts w:ascii="Century Gothic" w:hAnsi="Century Gothic"/>
          <w:szCs w:val="20"/>
        </w:rPr>
      </w:pPr>
      <w:proofErr w:type="spellStart"/>
      <w:r w:rsidRPr="00EC4517">
        <w:rPr>
          <w:rFonts w:ascii="Century Gothic" w:hAnsi="Century Gothic"/>
          <w:szCs w:val="20"/>
        </w:rPr>
        <w:t>Gaur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egun</w:t>
      </w:r>
      <w:proofErr w:type="spellEnd"/>
      <w:r w:rsidRPr="00EC4517">
        <w:rPr>
          <w:rFonts w:ascii="Century Gothic" w:hAnsi="Century Gothic"/>
          <w:szCs w:val="20"/>
        </w:rPr>
        <w:t xml:space="preserve">, </w:t>
      </w:r>
      <w:proofErr w:type="spellStart"/>
      <w:r w:rsidRPr="00EC4517">
        <w:rPr>
          <w:rFonts w:ascii="Century Gothic" w:hAnsi="Century Gothic"/>
          <w:szCs w:val="20"/>
        </w:rPr>
        <w:t>ez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dago</w:t>
      </w:r>
      <w:proofErr w:type="spellEnd"/>
      <w:r w:rsidRPr="00EC4517">
        <w:rPr>
          <w:rFonts w:ascii="Century Gothic" w:hAnsi="Century Gothic"/>
          <w:szCs w:val="20"/>
        </w:rPr>
        <w:t xml:space="preserve"> 2024ko </w:t>
      </w:r>
      <w:proofErr w:type="spellStart"/>
      <w:r w:rsidRPr="00EC4517">
        <w:rPr>
          <w:rFonts w:ascii="Century Gothic" w:hAnsi="Century Gothic"/>
          <w:szCs w:val="20"/>
        </w:rPr>
        <w:t>ekitaldian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formalizatuko</w:t>
      </w:r>
      <w:proofErr w:type="spellEnd"/>
      <w:r w:rsidRPr="00EC4517">
        <w:rPr>
          <w:rFonts w:ascii="Century Gothic" w:hAnsi="Century Gothic"/>
          <w:szCs w:val="20"/>
        </w:rPr>
        <w:t xml:space="preserve"> dela </w:t>
      </w:r>
      <w:proofErr w:type="spellStart"/>
      <w:r w:rsidRPr="00EC4517">
        <w:rPr>
          <w:rFonts w:ascii="Century Gothic" w:hAnsi="Century Gothic"/>
          <w:szCs w:val="20"/>
        </w:rPr>
        <w:t>aurreikusten</w:t>
      </w:r>
      <w:proofErr w:type="spellEnd"/>
      <w:r w:rsidRPr="00EC4517">
        <w:rPr>
          <w:rFonts w:ascii="Century Gothic" w:hAnsi="Century Gothic"/>
          <w:szCs w:val="20"/>
        </w:rPr>
        <w:t xml:space="preserve"> den </w:t>
      </w:r>
      <w:proofErr w:type="spellStart"/>
      <w:r w:rsidRPr="00EC4517">
        <w:rPr>
          <w:rFonts w:ascii="Century Gothic" w:hAnsi="Century Gothic"/>
          <w:szCs w:val="20"/>
        </w:rPr>
        <w:t>irismen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esanguratsuko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proofErr w:type="gramStart"/>
      <w:r w:rsidRPr="00EC4517">
        <w:rPr>
          <w:rFonts w:ascii="Century Gothic" w:hAnsi="Century Gothic"/>
          <w:szCs w:val="20"/>
        </w:rPr>
        <w:t>eskaintzarik.Ekitaldian</w:t>
      </w:r>
      <w:proofErr w:type="spellEnd"/>
      <w:proofErr w:type="gram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salmentengatik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diru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sarrera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gehigarriak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lortzen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badira</w:t>
      </w:r>
      <w:proofErr w:type="spellEnd"/>
      <w:r w:rsidRPr="00EC4517">
        <w:rPr>
          <w:rFonts w:ascii="Century Gothic" w:hAnsi="Century Gothic"/>
          <w:szCs w:val="20"/>
        </w:rPr>
        <w:t xml:space="preserve">, </w:t>
      </w:r>
      <w:proofErr w:type="spellStart"/>
      <w:r w:rsidRPr="00EC4517">
        <w:rPr>
          <w:rFonts w:ascii="Century Gothic" w:hAnsi="Century Gothic"/>
          <w:szCs w:val="20"/>
        </w:rPr>
        <w:t>horiek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programatu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gabe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dauden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inbertsioei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esleituko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zaizkie</w:t>
      </w:r>
      <w:proofErr w:type="spellEnd"/>
      <w:r w:rsidRPr="00EC4517">
        <w:rPr>
          <w:rFonts w:ascii="Century Gothic" w:hAnsi="Century Gothic"/>
          <w:szCs w:val="20"/>
        </w:rPr>
        <w:t>.</w:t>
      </w:r>
    </w:p>
    <w:p w14:paraId="4587062E" w14:textId="77777777" w:rsidR="000047F2" w:rsidRPr="000047F2" w:rsidRDefault="000047F2" w:rsidP="0098056F">
      <w:pPr>
        <w:jc w:val="both"/>
        <w:rPr>
          <w:rFonts w:ascii="Century Gothic" w:hAnsi="Century Gothic"/>
          <w:b/>
          <w:szCs w:val="20"/>
        </w:rPr>
      </w:pPr>
      <w:proofErr w:type="spellStart"/>
      <w:r w:rsidRPr="000047F2">
        <w:rPr>
          <w:rFonts w:ascii="Century Gothic" w:hAnsi="Century Gothic"/>
          <w:b/>
          <w:szCs w:val="20"/>
        </w:rPr>
        <w:t>Errentamenduak</w:t>
      </w:r>
      <w:proofErr w:type="spellEnd"/>
      <w:r w:rsidRPr="000047F2">
        <w:rPr>
          <w:rFonts w:ascii="Century Gothic" w:hAnsi="Century Gothic"/>
          <w:b/>
          <w:szCs w:val="20"/>
        </w:rPr>
        <w:t xml:space="preserve">: </w:t>
      </w:r>
    </w:p>
    <w:p w14:paraId="39F7836E" w14:textId="6E5B0E9F" w:rsidR="000047F2" w:rsidRPr="000047F2" w:rsidRDefault="000047F2" w:rsidP="0098056F">
      <w:pPr>
        <w:jc w:val="both"/>
        <w:rPr>
          <w:rFonts w:ascii="Century Gothic" w:hAnsi="Century Gothic"/>
          <w:szCs w:val="20"/>
        </w:rPr>
      </w:pPr>
      <w:proofErr w:type="spellStart"/>
      <w:r>
        <w:rPr>
          <w:rFonts w:ascii="Century Gothic" w:hAnsi="Century Gothic"/>
          <w:szCs w:val="20"/>
        </w:rPr>
        <w:t>A</w:t>
      </w:r>
      <w:r w:rsidRPr="000047F2">
        <w:rPr>
          <w:rFonts w:ascii="Century Gothic" w:hAnsi="Century Gothic"/>
          <w:szCs w:val="20"/>
        </w:rPr>
        <w:t>urrekontuan</w:t>
      </w:r>
      <w:proofErr w:type="spellEnd"/>
      <w:r w:rsidRPr="000047F2">
        <w:rPr>
          <w:rFonts w:ascii="Century Gothic" w:hAnsi="Century Gothic"/>
          <w:szCs w:val="20"/>
        </w:rPr>
        <w:t xml:space="preserve"> 7</w:t>
      </w:r>
      <w:r w:rsidR="008A20D3">
        <w:rPr>
          <w:rFonts w:ascii="Century Gothic" w:hAnsi="Century Gothic"/>
          <w:szCs w:val="20"/>
        </w:rPr>
        <w:t>7</w:t>
      </w:r>
      <w:r w:rsidRPr="000047F2">
        <w:rPr>
          <w:rFonts w:ascii="Century Gothic" w:hAnsi="Century Gothic"/>
          <w:szCs w:val="20"/>
        </w:rPr>
        <w:t>6.4</w:t>
      </w:r>
      <w:r w:rsidR="008A20D3">
        <w:rPr>
          <w:rFonts w:ascii="Century Gothic" w:hAnsi="Century Gothic"/>
          <w:szCs w:val="20"/>
        </w:rPr>
        <w:t>29</w:t>
      </w:r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euroko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diru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sarrerak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aurreikusten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dira</w:t>
      </w:r>
      <w:proofErr w:type="spellEnd"/>
      <w:r w:rsidRPr="000047F2">
        <w:rPr>
          <w:rFonts w:ascii="Century Gothic" w:hAnsi="Century Gothic"/>
          <w:szCs w:val="20"/>
        </w:rPr>
        <w:t>.</w:t>
      </w:r>
    </w:p>
    <w:p w14:paraId="55392422" w14:textId="05556894" w:rsidR="000047F2" w:rsidRDefault="000047F2" w:rsidP="0098056F">
      <w:pPr>
        <w:jc w:val="both"/>
        <w:rPr>
          <w:rFonts w:ascii="Century Gothic" w:hAnsi="Century Gothic"/>
          <w:b/>
          <w:szCs w:val="20"/>
        </w:rPr>
      </w:pPr>
      <w:r w:rsidRPr="000047F2">
        <w:rPr>
          <w:rFonts w:ascii="Century Gothic" w:hAnsi="Century Gothic"/>
          <w:b/>
          <w:szCs w:val="20"/>
        </w:rPr>
        <w:t xml:space="preserve">Plantilla: </w:t>
      </w:r>
    </w:p>
    <w:p w14:paraId="3899A040" w14:textId="57BA618E" w:rsidR="00EC4517" w:rsidRPr="00EC4517" w:rsidRDefault="00EC4517" w:rsidP="0098056F">
      <w:pPr>
        <w:jc w:val="both"/>
        <w:rPr>
          <w:rFonts w:ascii="Century Gothic" w:hAnsi="Century Gothic"/>
          <w:szCs w:val="20"/>
        </w:rPr>
      </w:pPr>
      <w:proofErr w:type="spellStart"/>
      <w:r w:rsidRPr="00EC4517">
        <w:rPr>
          <w:rFonts w:ascii="Century Gothic" w:hAnsi="Century Gothic"/>
          <w:szCs w:val="20"/>
        </w:rPr>
        <w:t>Harreragile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administrariaren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lanpostua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amortizatzea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aurreikusten</w:t>
      </w:r>
      <w:proofErr w:type="spellEnd"/>
      <w:r w:rsidRPr="00EC4517">
        <w:rPr>
          <w:rFonts w:ascii="Century Gothic" w:hAnsi="Century Gothic"/>
          <w:szCs w:val="20"/>
        </w:rPr>
        <w:t xml:space="preserve"> da, eta </w:t>
      </w:r>
      <w:proofErr w:type="spellStart"/>
      <w:r w:rsidRPr="00EC4517">
        <w:rPr>
          <w:rFonts w:ascii="Century Gothic" w:hAnsi="Century Gothic"/>
          <w:szCs w:val="20"/>
        </w:rPr>
        <w:t>lanpostu</w:t>
      </w:r>
      <w:proofErr w:type="spellEnd"/>
      <w:r w:rsidRPr="00EC4517">
        <w:rPr>
          <w:rFonts w:ascii="Century Gothic" w:hAnsi="Century Gothic"/>
          <w:szCs w:val="20"/>
        </w:rPr>
        <w:t xml:space="preserve"> horren </w:t>
      </w:r>
      <w:proofErr w:type="spellStart"/>
      <w:r w:rsidRPr="00EC4517">
        <w:rPr>
          <w:rFonts w:ascii="Century Gothic" w:hAnsi="Century Gothic"/>
          <w:szCs w:val="20"/>
        </w:rPr>
        <w:t>ordez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goi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mailako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teknikari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mailako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lanpostu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bat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sortuko</w:t>
      </w:r>
      <w:proofErr w:type="spellEnd"/>
      <w:r w:rsidRPr="00EC4517">
        <w:rPr>
          <w:rFonts w:ascii="Century Gothic" w:hAnsi="Century Gothic"/>
          <w:szCs w:val="20"/>
        </w:rPr>
        <w:t xml:space="preserve"> da, </w:t>
      </w:r>
      <w:proofErr w:type="spellStart"/>
      <w:r w:rsidRPr="00EC4517">
        <w:rPr>
          <w:rFonts w:ascii="Century Gothic" w:hAnsi="Century Gothic"/>
          <w:szCs w:val="20"/>
        </w:rPr>
        <w:t>urtean</w:t>
      </w:r>
      <w:proofErr w:type="spellEnd"/>
      <w:r w:rsidRPr="00EC4517">
        <w:rPr>
          <w:rFonts w:ascii="Century Gothic" w:hAnsi="Century Gothic"/>
          <w:szCs w:val="20"/>
        </w:rPr>
        <w:t xml:space="preserve"> 25.702 </w:t>
      </w:r>
      <w:proofErr w:type="spellStart"/>
      <w:r w:rsidRPr="00EC4517">
        <w:rPr>
          <w:rFonts w:ascii="Century Gothic" w:hAnsi="Century Gothic"/>
          <w:szCs w:val="20"/>
        </w:rPr>
        <w:t>euroko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ordainsari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kostu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gehigarria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izango</w:t>
      </w:r>
      <w:proofErr w:type="spellEnd"/>
      <w:r w:rsidRPr="00EC4517">
        <w:rPr>
          <w:rFonts w:ascii="Century Gothic" w:hAnsi="Century Gothic"/>
          <w:szCs w:val="20"/>
        </w:rPr>
        <w:t xml:space="preserve"> </w:t>
      </w:r>
      <w:proofErr w:type="spellStart"/>
      <w:r w:rsidRPr="00EC4517">
        <w:rPr>
          <w:rFonts w:ascii="Century Gothic" w:hAnsi="Century Gothic"/>
          <w:szCs w:val="20"/>
        </w:rPr>
        <w:t>duelarik</w:t>
      </w:r>
      <w:proofErr w:type="spellEnd"/>
      <w:r w:rsidRPr="00EC4517">
        <w:rPr>
          <w:rFonts w:ascii="Century Gothic" w:hAnsi="Century Gothic"/>
          <w:szCs w:val="20"/>
        </w:rPr>
        <w:t>.</w:t>
      </w:r>
      <w:bookmarkStart w:id="0" w:name="_GoBack"/>
      <w:bookmarkEnd w:id="0"/>
    </w:p>
    <w:p w14:paraId="115227D4" w14:textId="77777777" w:rsidR="000047F2" w:rsidRPr="000047F2" w:rsidRDefault="000047F2" w:rsidP="0098056F">
      <w:pPr>
        <w:jc w:val="both"/>
        <w:rPr>
          <w:rFonts w:ascii="Century Gothic" w:hAnsi="Century Gothic"/>
          <w:b/>
          <w:szCs w:val="20"/>
        </w:rPr>
      </w:pPr>
      <w:proofErr w:type="spellStart"/>
      <w:r w:rsidRPr="000047F2">
        <w:rPr>
          <w:rFonts w:ascii="Century Gothic" w:hAnsi="Century Gothic"/>
          <w:b/>
          <w:szCs w:val="20"/>
        </w:rPr>
        <w:t>Finantzaketa</w:t>
      </w:r>
      <w:proofErr w:type="spellEnd"/>
      <w:r w:rsidRPr="000047F2">
        <w:rPr>
          <w:rFonts w:ascii="Century Gothic" w:hAnsi="Century Gothic"/>
          <w:b/>
          <w:szCs w:val="20"/>
        </w:rPr>
        <w:t>:  </w:t>
      </w:r>
    </w:p>
    <w:p w14:paraId="295D83E3" w14:textId="2F61DF0D" w:rsidR="000047F2" w:rsidRPr="000047F2" w:rsidRDefault="000047F2" w:rsidP="0098056F">
      <w:pPr>
        <w:jc w:val="both"/>
        <w:rPr>
          <w:rFonts w:ascii="Century Gothic" w:hAnsi="Century Gothic"/>
          <w:szCs w:val="20"/>
        </w:rPr>
      </w:pPr>
      <w:proofErr w:type="spellStart"/>
      <w:r>
        <w:rPr>
          <w:rFonts w:ascii="Century Gothic" w:hAnsi="Century Gothic"/>
          <w:szCs w:val="20"/>
        </w:rPr>
        <w:t>B</w:t>
      </w:r>
      <w:r w:rsidRPr="000047F2">
        <w:rPr>
          <w:rFonts w:ascii="Century Gothic" w:hAnsi="Century Gothic"/>
          <w:szCs w:val="20"/>
        </w:rPr>
        <w:t>azkideen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ekarpena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aurreikusten</w:t>
      </w:r>
      <w:proofErr w:type="spellEnd"/>
      <w:r w:rsidRPr="000047F2">
        <w:rPr>
          <w:rFonts w:ascii="Century Gothic" w:hAnsi="Century Gothic"/>
          <w:szCs w:val="20"/>
        </w:rPr>
        <w:t xml:space="preserve"> da 5</w:t>
      </w:r>
      <w:r w:rsidR="008A20D3">
        <w:rPr>
          <w:rFonts w:ascii="Century Gothic" w:hAnsi="Century Gothic"/>
          <w:szCs w:val="20"/>
        </w:rPr>
        <w:t>75</w:t>
      </w:r>
      <w:r w:rsidRPr="000047F2">
        <w:rPr>
          <w:rFonts w:ascii="Century Gothic" w:hAnsi="Century Gothic"/>
          <w:szCs w:val="20"/>
        </w:rPr>
        <w:t>.</w:t>
      </w:r>
      <w:r w:rsidR="008A20D3">
        <w:rPr>
          <w:rFonts w:ascii="Century Gothic" w:hAnsi="Century Gothic"/>
          <w:szCs w:val="20"/>
        </w:rPr>
        <w:t>299</w:t>
      </w:r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euroko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galerak</w:t>
      </w:r>
      <w:proofErr w:type="spellEnd"/>
      <w:r w:rsidRPr="000047F2">
        <w:rPr>
          <w:rFonts w:ascii="Century Gothic" w:hAnsi="Century Gothic"/>
          <w:szCs w:val="20"/>
        </w:rPr>
        <w:t xml:space="preserve"> </w:t>
      </w:r>
      <w:proofErr w:type="spellStart"/>
      <w:r w:rsidRPr="000047F2">
        <w:rPr>
          <w:rFonts w:ascii="Century Gothic" w:hAnsi="Century Gothic"/>
          <w:szCs w:val="20"/>
        </w:rPr>
        <w:t>konpentsatzeko</w:t>
      </w:r>
      <w:proofErr w:type="spellEnd"/>
      <w:r w:rsidRPr="000047F2">
        <w:rPr>
          <w:rFonts w:ascii="Century Gothic" w:hAnsi="Century Gothic"/>
          <w:szCs w:val="20"/>
        </w:rPr>
        <w:t>.</w:t>
      </w:r>
    </w:p>
    <w:p w14:paraId="58084A0E" w14:textId="77777777" w:rsidR="0098056F" w:rsidRPr="0098056F" w:rsidRDefault="0098056F" w:rsidP="0098056F">
      <w:pPr>
        <w:jc w:val="both"/>
        <w:rPr>
          <w:rFonts w:ascii="Century Gothic" w:hAnsi="Century Gothic"/>
          <w:szCs w:val="20"/>
        </w:rPr>
      </w:pPr>
    </w:p>
    <w:p w14:paraId="2E04E32E" w14:textId="77777777" w:rsidR="007D1AB8" w:rsidRPr="00E2075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sectPr w:rsidR="007D1AB8" w:rsidRPr="00E2075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4E331" w14:textId="77777777" w:rsidR="00F96E44" w:rsidRDefault="00F96E44" w:rsidP="002B473E">
      <w:pPr>
        <w:spacing w:after="0" w:line="240" w:lineRule="auto"/>
      </w:pPr>
      <w:r>
        <w:separator/>
      </w:r>
    </w:p>
  </w:endnote>
  <w:endnote w:type="continuationSeparator" w:id="0">
    <w:p w14:paraId="2E04E332" w14:textId="77777777" w:rsidR="00F96E44" w:rsidRDefault="00F96E44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7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2E04E338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2E04E339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2E04E33A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2E04E33B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4E32F" w14:textId="77777777" w:rsidR="00F96E44" w:rsidRDefault="00F96E44" w:rsidP="002B473E">
      <w:pPr>
        <w:spacing w:after="0" w:line="240" w:lineRule="auto"/>
      </w:pPr>
      <w:r>
        <w:separator/>
      </w:r>
    </w:p>
  </w:footnote>
  <w:footnote w:type="continuationSeparator" w:id="0">
    <w:p w14:paraId="2E04E330" w14:textId="77777777" w:rsidR="00F96E44" w:rsidRDefault="00F96E44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04E333" w14:textId="2AD56416"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noProof/>
        <w:sz w:val="30"/>
        <w:szCs w:val="30"/>
        <w:lang w:eastAsia="es-ES"/>
      </w:rPr>
      <w:t xml:space="preserve">                                                  </w:t>
    </w:r>
    <w:r w:rsidR="006801E6" w:rsidRPr="004B626A">
      <w:rPr>
        <w:noProof/>
      </w:rPr>
      <w:drawing>
        <wp:inline distT="0" distB="0" distL="0" distR="0" wp14:anchorId="576D65E6" wp14:editId="1AEB1474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04E334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5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2E04E336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047F2"/>
    <w:rsid w:val="002B473E"/>
    <w:rsid w:val="002E52C4"/>
    <w:rsid w:val="00375123"/>
    <w:rsid w:val="003B3C02"/>
    <w:rsid w:val="003F6C3E"/>
    <w:rsid w:val="00401892"/>
    <w:rsid w:val="00466B52"/>
    <w:rsid w:val="004731CB"/>
    <w:rsid w:val="005364AB"/>
    <w:rsid w:val="006801E6"/>
    <w:rsid w:val="006E1D7A"/>
    <w:rsid w:val="0072100C"/>
    <w:rsid w:val="00767FAD"/>
    <w:rsid w:val="007A7589"/>
    <w:rsid w:val="007B5A81"/>
    <w:rsid w:val="007D1AB8"/>
    <w:rsid w:val="007E76B6"/>
    <w:rsid w:val="008A20D3"/>
    <w:rsid w:val="0098056F"/>
    <w:rsid w:val="00A84CE9"/>
    <w:rsid w:val="00AC0437"/>
    <w:rsid w:val="00AE5750"/>
    <w:rsid w:val="00AE74A1"/>
    <w:rsid w:val="00B1177D"/>
    <w:rsid w:val="00B92AF8"/>
    <w:rsid w:val="00C3332D"/>
    <w:rsid w:val="00CE5EFA"/>
    <w:rsid w:val="00E20759"/>
    <w:rsid w:val="00E90B4C"/>
    <w:rsid w:val="00E958C4"/>
    <w:rsid w:val="00EC4517"/>
    <w:rsid w:val="00F23C7E"/>
    <w:rsid w:val="00F96E44"/>
    <w:rsid w:val="00FC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E04E309"/>
  <w15:docId w15:val="{FDA33B79-7D30-464A-981E-4052A105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980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98056F"/>
    <w:rPr>
      <w:color w:val="0000FF"/>
      <w:u w:val="single"/>
    </w:rPr>
  </w:style>
  <w:style w:type="character" w:customStyle="1" w:styleId="spanfuentes">
    <w:name w:val="spanfuentes"/>
    <w:basedOn w:val="Fuentedeprrafopredeter"/>
    <w:rsid w:val="00FC4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2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006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302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6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9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7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99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00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5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834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99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1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12</cp:revision>
  <cp:lastPrinted>2020-07-24T07:54:00Z</cp:lastPrinted>
  <dcterms:created xsi:type="dcterms:W3CDTF">2021-02-22T13:04:00Z</dcterms:created>
  <dcterms:modified xsi:type="dcterms:W3CDTF">2024-02-06T10:20:00Z</dcterms:modified>
</cp:coreProperties>
</file>